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RASPORED OBRANA PO FAKULTETSKOM VIJEĆU ODRŽANOM </w:t>
      </w:r>
      <w:r w:rsidR="00560369">
        <w:rPr>
          <w:rFonts w:ascii="Calibri" w:hAnsi="Calibri"/>
          <w:b/>
          <w:sz w:val="24"/>
        </w:rPr>
        <w:t>13</w:t>
      </w:r>
      <w:r>
        <w:rPr>
          <w:rFonts w:ascii="Calibri" w:hAnsi="Calibri"/>
          <w:b/>
          <w:sz w:val="24"/>
        </w:rPr>
        <w:t>.0</w:t>
      </w:r>
      <w:r w:rsidR="00560369">
        <w:rPr>
          <w:rFonts w:ascii="Calibri" w:hAnsi="Calibri"/>
          <w:b/>
          <w:sz w:val="24"/>
        </w:rPr>
        <w:t>7</w:t>
      </w:r>
      <w:r>
        <w:rPr>
          <w:rFonts w:ascii="Calibri" w:hAnsi="Calibri"/>
          <w:b/>
          <w:sz w:val="24"/>
        </w:rPr>
        <w:t>.2021.</w:t>
      </w:r>
    </w:p>
    <w:p w:rsidR="00560369" w:rsidRDefault="00560369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560369" w:rsidRPr="00560369" w:rsidTr="00D0078C">
        <w:tc>
          <w:tcPr>
            <w:tcW w:w="340" w:type="dxa"/>
            <w:shd w:val="clear" w:color="auto" w:fill="DBE5F1"/>
            <w:vAlign w:val="center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560369" w:rsidRPr="00560369" w:rsidTr="00D0078C">
        <w:trPr>
          <w:cantSplit/>
        </w:trPr>
        <w:tc>
          <w:tcPr>
            <w:tcW w:w="340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PDS-8-2019</w:t>
            </w:r>
          </w:p>
        </w:tc>
        <w:tc>
          <w:tcPr>
            <w:tcW w:w="2041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ANALIZA POSLA POMOĆU MREŽE ZANIMANJA NA PRIMJERU KOMERCIJALNOG RADIJA/WORK ANALYSIS USING OCCUPATIONAL INFORMATION NETWORK (O*NET) ON THE EXAMPLE OF COMMERCIAL RADIO STATION</w:t>
            </w:r>
          </w:p>
        </w:tc>
        <w:tc>
          <w:tcPr>
            <w:tcW w:w="2041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Prof. dr. sc. Nina Pološki Vokić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Izv. prof. dr. sc. Tomislav Hernaus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Izv. prof. dr. sc. Zvonimir Galić</w:t>
            </w:r>
          </w:p>
        </w:tc>
        <w:tc>
          <w:tcPr>
            <w:tcW w:w="1548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30.08.2021.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u 09:00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 xml:space="preserve">dv. 33 i </w:t>
            </w:r>
            <w:hyperlink r:id="rId4" w:history="1">
              <w:r w:rsidRPr="00560369">
                <w:rPr>
                  <w:rStyle w:val="Hiperveza"/>
                  <w:rFonts w:ascii="Calibri" w:hAnsi="Calibri"/>
                  <w:sz w:val="18"/>
                </w:rPr>
                <w:t>https://meet.google.com/ynn-kric-ztg</w:t>
              </w:r>
            </w:hyperlink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</w:p>
        </w:tc>
      </w:tr>
      <w:tr w:rsidR="00560369" w:rsidRPr="00560369" w:rsidTr="00D0078C">
        <w:trPr>
          <w:cantSplit/>
        </w:trPr>
        <w:tc>
          <w:tcPr>
            <w:tcW w:w="340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b/>
                <w:sz w:val="18"/>
              </w:rPr>
            </w:pPr>
            <w:r w:rsidRPr="00560369">
              <w:rPr>
                <w:rFonts w:ascii="Calibri" w:hAnsi="Calibri"/>
                <w:b/>
                <w:sz w:val="18"/>
              </w:rPr>
              <w:t>PDS-53-2018</w:t>
            </w:r>
          </w:p>
        </w:tc>
        <w:tc>
          <w:tcPr>
            <w:tcW w:w="2041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ODABIR I IMPLEMENTACIJA INTEGRIRANOG POSLOVNOG SUSTAVA U ORGANIZACIJU</w:t>
            </w:r>
          </w:p>
        </w:tc>
        <w:tc>
          <w:tcPr>
            <w:tcW w:w="2041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Izv. prof. dr. sc. Domagoj Hruška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Prof. dr. sc. Darko Tipurić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07.09.2021.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u 10:00</w:t>
            </w:r>
          </w:p>
          <w:p w:rsidR="00560369" w:rsidRPr="00560369" w:rsidRDefault="00560369" w:rsidP="00560369">
            <w:pPr>
              <w:rPr>
                <w:rFonts w:ascii="Calibri" w:hAnsi="Calibri"/>
                <w:sz w:val="18"/>
              </w:rPr>
            </w:pPr>
            <w:r w:rsidRPr="00560369"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560369"/>
    <w:rsid w:val="0064147F"/>
    <w:rsid w:val="007B1CA5"/>
    <w:rsid w:val="008F7673"/>
    <w:rsid w:val="009D2C85"/>
    <w:rsid w:val="00AA4C42"/>
    <w:rsid w:val="00BA4A9B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CC43E-C6FA-47F0-A328-2B32E403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nn-kric-zt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2021-07-13T11:08:00Z</dcterms:created>
  <dcterms:modified xsi:type="dcterms:W3CDTF">2021-07-13T11:08:00Z</dcterms:modified>
</cp:coreProperties>
</file>